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Pr="00E519AC" w:rsidRDefault="007A2D37" w:rsidP="00E519AC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E39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FA4110" w:rsidRPr="00FA41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4C" w:rsidRDefault="00DD3652" w:rsidP="009B5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Международного конкурса </w:t>
      </w:r>
      <w:r w:rsidR="00824E75">
        <w:rPr>
          <w:rFonts w:ascii="Times New Roman" w:hAnsi="Times New Roman" w:cs="Times New Roman"/>
          <w:b/>
          <w:sz w:val="32"/>
          <w:szCs w:val="32"/>
        </w:rPr>
        <w:t>к</w:t>
      </w:r>
      <w:r w:rsidR="00824E75" w:rsidRPr="00824E75">
        <w:rPr>
          <w:rFonts w:ascii="Times New Roman" w:hAnsi="Times New Roman" w:cs="Times New Roman"/>
          <w:b/>
          <w:sz w:val="32"/>
          <w:szCs w:val="32"/>
        </w:rPr>
        <w:t xml:space="preserve"> 220-летию М.И.Глинки</w:t>
      </w:r>
      <w:r w:rsidR="00557C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0223">
        <w:rPr>
          <w:rFonts w:ascii="Times New Roman" w:hAnsi="Times New Roman" w:cs="Times New Roman"/>
          <w:b/>
          <w:sz w:val="32"/>
          <w:szCs w:val="32"/>
        </w:rPr>
        <w:t>«</w:t>
      </w:r>
      <w:r w:rsidR="00824E75">
        <w:rPr>
          <w:rFonts w:ascii="Times New Roman" w:hAnsi="Times New Roman" w:cs="Times New Roman"/>
          <w:b/>
          <w:sz w:val="32"/>
          <w:szCs w:val="32"/>
        </w:rPr>
        <w:t>Я помню чудное мгновенье…</w:t>
      </w:r>
      <w:r w:rsidR="00830223">
        <w:rPr>
          <w:rFonts w:ascii="Times New Roman" w:hAnsi="Times New Roman" w:cs="Times New Roman"/>
          <w:b/>
          <w:sz w:val="32"/>
          <w:szCs w:val="32"/>
        </w:rPr>
        <w:t>»</w:t>
      </w:r>
    </w:p>
    <w:p w:rsidR="009B599E" w:rsidRPr="009B599E" w:rsidRDefault="00824E75" w:rsidP="009B5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2024</w:t>
      </w:r>
      <w:r w:rsidR="009B599E" w:rsidRPr="009B599E">
        <w:rPr>
          <w:rFonts w:ascii="Times New Roman" w:hAnsi="Times New Roman" w:cs="Times New Roman"/>
          <w:sz w:val="28"/>
          <w:szCs w:val="28"/>
        </w:rPr>
        <w:t>г.</w:t>
      </w:r>
    </w:p>
    <w:p w:rsidR="00DD3652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конкурсе </w:t>
      </w:r>
      <w:r w:rsidR="00824E75" w:rsidRPr="00824E75">
        <w:rPr>
          <w:rFonts w:ascii="Times New Roman" w:eastAsia="Times New Roman" w:hAnsi="Times New Roman" w:cs="Times New Roman"/>
          <w:sz w:val="28"/>
          <w:szCs w:val="28"/>
        </w:rPr>
        <w:t xml:space="preserve">к 220-летию М.И.Глинки «Я помню чудное мгновенье…»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57C3F" w:rsidRDefault="00557C3F" w:rsidP="00557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A2E39" w:rsidRPr="003B31CD" w:rsidRDefault="001A2E39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 w:rsidRPr="00816674"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 w:rsidRPr="00816674"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</w:t>
      </w:r>
    </w:p>
    <w:p w:rsidR="00CD7F0F" w:rsidRDefault="00CD7F0F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детей и подростков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</w:t>
      </w:r>
      <w:r w:rsidR="00830223">
        <w:rPr>
          <w:rFonts w:ascii="Times New Roman" w:hAnsi="Times New Roman" w:cs="Times New Roman"/>
          <w:sz w:val="28"/>
          <w:szCs w:val="28"/>
        </w:rPr>
        <w:t>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искусству</w:t>
      </w:r>
      <w:r w:rsidR="001A2E39">
        <w:rPr>
          <w:rFonts w:ascii="Times New Roman" w:hAnsi="Times New Roman" w:cs="Times New Roman"/>
          <w:sz w:val="28"/>
          <w:szCs w:val="28"/>
        </w:rPr>
        <w:t>;</w:t>
      </w:r>
    </w:p>
    <w:p w:rsidR="00DD3652" w:rsidRDefault="00DD3652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  <w:r w:rsidR="001A2E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652" w:rsidRDefault="00DD3652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  <w:r w:rsidR="001A2E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C44A4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E519AC" w:rsidRDefault="00DD3652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</w:t>
      </w:r>
      <w:r w:rsidR="001A2E39">
        <w:rPr>
          <w:rFonts w:ascii="Times New Roman" w:hAnsi="Times New Roman" w:cs="Times New Roman"/>
          <w:sz w:val="28"/>
          <w:szCs w:val="28"/>
        </w:rPr>
        <w:t>участию в конкурсе приглашаются: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 Дворцов культуры и творчества и т.д.,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студенты учреждений среднего и высшего профессионального образования,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исполнители и коллективы. </w:t>
      </w:r>
    </w:p>
    <w:p w:rsidR="00E519AC" w:rsidRDefault="00E519AC" w:rsidP="00E51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</w:t>
      </w:r>
      <w:r w:rsidR="00C83267">
        <w:rPr>
          <w:rFonts w:ascii="Times New Roman" w:hAnsi="Times New Roman" w:cs="Times New Roman"/>
          <w:b/>
          <w:sz w:val="28"/>
          <w:szCs w:val="28"/>
        </w:rPr>
        <w:t>для следующих категорий участников</w:t>
      </w:r>
      <w:r w:rsidRPr="002E50FB">
        <w:rPr>
          <w:rFonts w:ascii="Times New Roman" w:hAnsi="Times New Roman" w:cs="Times New Roman"/>
          <w:b/>
          <w:sz w:val="28"/>
          <w:szCs w:val="28"/>
        </w:rPr>
        <w:t>:</w:t>
      </w:r>
    </w:p>
    <w:p w:rsidR="00E320BC" w:rsidRPr="00C44C70" w:rsidRDefault="00E320B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 w:rsidRPr="00C44C70">
        <w:rPr>
          <w:rFonts w:ascii="Times New Roman" w:hAnsi="Times New Roman" w:cs="Times New Roman"/>
          <w:sz w:val="28"/>
          <w:szCs w:val="28"/>
        </w:rPr>
        <w:t xml:space="preserve">олисты. </w:t>
      </w:r>
      <w:r w:rsidR="00C44C70" w:rsidRPr="00C44C70">
        <w:rPr>
          <w:rFonts w:ascii="Times New Roman" w:hAnsi="Times New Roman" w:cs="Times New Roman"/>
          <w:sz w:val="28"/>
          <w:szCs w:val="28"/>
        </w:rPr>
        <w:t>Ин</w:t>
      </w:r>
      <w:r w:rsidR="009E79AC">
        <w:rPr>
          <w:rFonts w:ascii="Times New Roman" w:hAnsi="Times New Roman" w:cs="Times New Roman"/>
          <w:sz w:val="28"/>
          <w:szCs w:val="28"/>
        </w:rPr>
        <w:t>струментальное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95410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ол</w:t>
      </w:r>
      <w:r w:rsidR="009E79AC">
        <w:rPr>
          <w:rFonts w:ascii="Times New Roman" w:hAnsi="Times New Roman" w:cs="Times New Roman"/>
          <w:sz w:val="28"/>
          <w:szCs w:val="28"/>
        </w:rPr>
        <w:t>исты. Вокальное исполнительство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C44C7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95410">
        <w:rPr>
          <w:rFonts w:ascii="Times New Roman" w:hAnsi="Times New Roman" w:cs="Times New Roman"/>
          <w:sz w:val="28"/>
          <w:szCs w:val="28"/>
        </w:rPr>
        <w:t>«А</w:t>
      </w:r>
      <w:r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995410"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«Вокально-инструментальный ансамбль» 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C44C70">
        <w:rPr>
          <w:rFonts w:ascii="Times New Roman" w:hAnsi="Times New Roman" w:cs="Times New Roman"/>
          <w:sz w:val="28"/>
          <w:szCs w:val="28"/>
        </w:rPr>
        <w:t>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«Х</w:t>
      </w:r>
      <w:r w:rsidR="00C44C70">
        <w:rPr>
          <w:rFonts w:ascii="Times New Roman" w:hAnsi="Times New Roman" w:cs="Times New Roman"/>
          <w:sz w:val="28"/>
          <w:szCs w:val="28"/>
        </w:rPr>
        <w:t>оры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2D37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</w:t>
      </w:r>
      <w:r w:rsidR="001A2E39">
        <w:rPr>
          <w:rFonts w:ascii="Times New Roman" w:hAnsi="Times New Roman" w:cs="Times New Roman"/>
          <w:sz w:val="28"/>
          <w:szCs w:val="28"/>
        </w:rPr>
        <w:t>Юный концертмейстер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5410" w:rsidRDefault="00995410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«</w:t>
      </w:r>
      <w:r w:rsidR="001A2E39">
        <w:rPr>
          <w:rFonts w:ascii="Times New Roman" w:hAnsi="Times New Roman" w:cs="Times New Roman"/>
          <w:sz w:val="28"/>
          <w:szCs w:val="28"/>
        </w:rPr>
        <w:t>Композиция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3267" w:rsidRDefault="00C83267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267" w:rsidRPr="00C83267" w:rsidRDefault="00C83267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267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C83267" w:rsidRDefault="00C83267" w:rsidP="00C832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«Этюд»</w:t>
      </w:r>
    </w:p>
    <w:p w:rsidR="00C83267" w:rsidRDefault="00C83267" w:rsidP="00C832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«Виртуозная пьеса»</w:t>
      </w:r>
    </w:p>
    <w:p w:rsidR="00C83267" w:rsidRDefault="00C83267" w:rsidP="00C832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«Кантилена»</w:t>
      </w:r>
    </w:p>
    <w:p w:rsidR="00C83267" w:rsidRDefault="00C83267" w:rsidP="00C832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«Крупная форма»</w:t>
      </w:r>
    </w:p>
    <w:p w:rsidR="00C83267" w:rsidRDefault="00C83267" w:rsidP="00C832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«Полифония»</w:t>
      </w:r>
    </w:p>
    <w:p w:rsidR="00C83267" w:rsidRPr="00C83267" w:rsidRDefault="00C83267" w:rsidP="00C8326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«Романс»</w:t>
      </w:r>
    </w:p>
    <w:p w:rsidR="001A2E39" w:rsidRDefault="001A2E39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C70" w:rsidRDefault="00C83267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представляют на конкурс одно произведение на свой выбор, хронометраж – не более 5 минут. </w:t>
      </w:r>
    </w:p>
    <w:p w:rsidR="00C44C70" w:rsidRDefault="00C44C70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3267">
        <w:rPr>
          <w:rFonts w:ascii="Times New Roman" w:hAnsi="Times New Roman" w:cs="Times New Roman"/>
          <w:sz w:val="28"/>
          <w:szCs w:val="28"/>
        </w:rPr>
        <w:t>категории «Композиция» -</w:t>
      </w:r>
      <w:r>
        <w:rPr>
          <w:rFonts w:ascii="Times New Roman" w:hAnsi="Times New Roman" w:cs="Times New Roman"/>
          <w:sz w:val="28"/>
          <w:szCs w:val="28"/>
        </w:rPr>
        <w:t xml:space="preserve"> одно произведение (вокальная, или инструментальная миниатюра)</w:t>
      </w:r>
      <w:r w:rsidR="00CB591E">
        <w:rPr>
          <w:rFonts w:ascii="Times New Roman" w:hAnsi="Times New Roman" w:cs="Times New Roman"/>
          <w:sz w:val="28"/>
          <w:szCs w:val="28"/>
        </w:rPr>
        <w:t xml:space="preserve">. </w:t>
      </w:r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К </w:t>
      </w:r>
      <w:proofErr w:type="spellStart"/>
      <w:r w:rsidR="00CB591E" w:rsidRPr="00EB6F90">
        <w:rPr>
          <w:rFonts w:ascii="Times New Roman" w:hAnsi="Times New Roman" w:cs="Times New Roman"/>
          <w:i/>
          <w:sz w:val="28"/>
          <w:szCs w:val="28"/>
        </w:rPr>
        <w:t>видеофайлу</w:t>
      </w:r>
      <w:proofErr w:type="spellEnd"/>
      <w:r w:rsidR="00CB591E" w:rsidRPr="00EB6F90">
        <w:rPr>
          <w:rFonts w:ascii="Times New Roman" w:hAnsi="Times New Roman" w:cs="Times New Roman"/>
          <w:i/>
          <w:sz w:val="28"/>
          <w:szCs w:val="28"/>
        </w:rPr>
        <w:t xml:space="preserve"> выступления необходимо приложить ноты исполняемого произведения.</w:t>
      </w:r>
      <w:r w:rsidR="00CB5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91E" w:rsidRDefault="00CB591E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Возрастные категории: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0FB">
        <w:rPr>
          <w:rFonts w:ascii="Times New Roman" w:hAnsi="Times New Roman" w:cs="Times New Roman"/>
          <w:sz w:val="28"/>
          <w:szCs w:val="28"/>
        </w:rPr>
        <w:t xml:space="preserve">Младшая 1: </w:t>
      </w:r>
      <w:r w:rsidR="00E519A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7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2: 8</w:t>
      </w:r>
      <w:r w:rsidR="00E519AC">
        <w:rPr>
          <w:rFonts w:ascii="Times New Roman" w:hAnsi="Times New Roman" w:cs="Times New Roman"/>
          <w:sz w:val="28"/>
          <w:szCs w:val="28"/>
        </w:rPr>
        <w:t xml:space="preserve"> – 10 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2E50FB" w:rsidRDefault="002E50FB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568">
        <w:rPr>
          <w:rFonts w:ascii="Times New Roman" w:hAnsi="Times New Roman" w:cs="Times New Roman"/>
          <w:sz w:val="28"/>
          <w:szCs w:val="28"/>
        </w:rPr>
        <w:t>1: 1</w:t>
      </w:r>
      <w:r w:rsidR="00E519AC">
        <w:rPr>
          <w:rFonts w:ascii="Times New Roman" w:hAnsi="Times New Roman" w:cs="Times New Roman"/>
          <w:sz w:val="28"/>
          <w:szCs w:val="28"/>
        </w:rPr>
        <w:t>1</w:t>
      </w:r>
      <w:r w:rsidR="00F96568"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3</w:t>
      </w:r>
      <w:r w:rsidR="00F96568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2: 1</w:t>
      </w:r>
      <w:r w:rsidR="00E519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</w:t>
      </w:r>
      <w:r w:rsidR="00E519A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</w:p>
    <w:p w:rsidR="00F96568" w:rsidRDefault="00F96568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>: от 1</w:t>
      </w:r>
      <w:r w:rsidR="00E519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30223" w:rsidRDefault="00830223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Преподаватели: возраст не ограничен. </w:t>
      </w:r>
    </w:p>
    <w:p w:rsidR="00C44A41" w:rsidRDefault="00C44A41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767A" w:rsidRPr="00E5767A" w:rsidRDefault="00E5767A" w:rsidP="00C44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E519A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C832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Оргкомитет оставляет за собой право на размещение конкурсных </w:t>
      </w:r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записей на сайте «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»,  в официальной группе </w:t>
      </w:r>
      <w:proofErr w:type="spellStart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Вконтакте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а также на официальном канале </w:t>
      </w:r>
      <w:proofErr w:type="spellStart"/>
      <w:r w:rsidR="00EB6F90" w:rsidRP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youtube</w:t>
      </w:r>
      <w:proofErr w:type="spellEnd"/>
      <w:r w:rsidR="00EB6F9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,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 право использовать конкурсные видеозаписи в рекламных целях.</w:t>
      </w:r>
    </w:p>
    <w:p w:rsidR="00C44A41" w:rsidRDefault="00C44A41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C83267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18 мая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EB6F9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FA411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E5767A" w:rsidRDefault="00E5767A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финансовые условия</w:t>
      </w:r>
    </w:p>
    <w:p w:rsidR="007A2D37" w:rsidRPr="007A2D37" w:rsidRDefault="009E79AC" w:rsidP="00C4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557C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FA411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1A2E39" w:rsidRDefault="001A2E39" w:rsidP="00E519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E79AC" w:rsidRPr="00E33F92" w:rsidRDefault="009E79AC" w:rsidP="00E51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E519AC">
      <w:pPr>
        <w:tabs>
          <w:tab w:val="left" w:pos="-1260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D7F0F" w:rsidRDefault="00CD7F0F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C44A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C44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C83267">
        <w:rPr>
          <w:rStyle w:val="a5"/>
          <w:rFonts w:ascii="Times New Roman" w:hAnsi="Times New Roman" w:cs="Times New Roman"/>
          <w:color w:val="FF0000"/>
          <w:sz w:val="28"/>
          <w:szCs w:val="28"/>
        </w:rPr>
        <w:t>20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C83267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FA4110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C83267">
        <w:rPr>
          <w:rStyle w:val="a5"/>
          <w:rFonts w:ascii="Times New Roman" w:hAnsi="Times New Roman" w:cs="Times New Roman"/>
          <w:color w:val="FF0000"/>
          <w:sz w:val="28"/>
          <w:szCs w:val="28"/>
        </w:rPr>
        <w:t>30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C83267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E519AC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FA4110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C44A4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C44A4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1A2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EB6F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конкурса </w:t>
      </w:r>
      <w:r w:rsidR="00C83267" w:rsidRPr="00C83267">
        <w:rPr>
          <w:rFonts w:ascii="Times New Roman" w:eastAsia="Times New Roman" w:hAnsi="Times New Roman" w:cs="Times New Roman"/>
          <w:sz w:val="28"/>
          <w:szCs w:val="28"/>
        </w:rPr>
        <w:t>к 220-летию М.И.Глинки «Я помню чудное мгновенье…»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1A2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преподаватели и концертмейстеры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7A2D37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Международного конкурса  </w:t>
      </w:r>
      <w:r w:rsidR="00C83267" w:rsidRPr="00824E75">
        <w:rPr>
          <w:rFonts w:ascii="Times New Roman" w:eastAsia="Times New Roman" w:hAnsi="Times New Roman" w:cs="Times New Roman"/>
          <w:sz w:val="28"/>
          <w:szCs w:val="28"/>
        </w:rPr>
        <w:t>к 220-летию М.И.Глинки «Я помню чудное мгновенье…»</w:t>
      </w:r>
    </w:p>
    <w:p w:rsidR="009E79AC" w:rsidRPr="00C44A41" w:rsidRDefault="009E79AC" w:rsidP="00C44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FA4110" w:rsidRPr="0024468D" w:rsidRDefault="00FA4110" w:rsidP="00FA4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1E3D66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9">
        <w:r w:rsidRPr="1498437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>
        <w:t xml:space="preserve"> </w:t>
      </w:r>
      <w:r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 </w:t>
      </w:r>
      <w:r w:rsidRPr="00CF766C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267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83267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.202</w:t>
      </w:r>
      <w:r w:rsidRPr="00ED1737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72631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A4110" w:rsidRPr="00246927" w:rsidRDefault="00FA4110" w:rsidP="00FA4110">
      <w:pPr>
        <w:pStyle w:val="a6"/>
        <w:ind w:left="0" w:right="-1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93631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осуществляется </w:t>
      </w:r>
      <w:r>
        <w:rPr>
          <w:rFonts w:ascii="Times New Roman" w:hAnsi="Times New Roman"/>
          <w:b/>
          <w:sz w:val="28"/>
          <w:szCs w:val="28"/>
        </w:rPr>
        <w:t>в течение 2 недель после публикации итогов конкурса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93631">
        <w:rPr>
          <w:rFonts w:ascii="Times New Roman" w:hAnsi="Times New Roman"/>
          <w:b/>
          <w:sz w:val="28"/>
          <w:szCs w:val="28"/>
        </w:rPr>
        <w:t xml:space="preserve"> </w:t>
      </w:r>
    </w:p>
    <w:p w:rsidR="00C44A41" w:rsidRDefault="00C44A41" w:rsidP="00C44A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C43D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3DC5">
        <w:rPr>
          <w:rFonts w:ascii="Times New Roman" w:hAnsi="Times New Roman" w:cs="Times New Roman"/>
          <w:i/>
          <w:sz w:val="28"/>
          <w:szCs w:val="28"/>
        </w:rPr>
        <w:t xml:space="preserve">Организаторы конкурса оставляют за собой право вносить несущественные изменения в настоящее положение без предварительного уведомления участников. </w:t>
      </w: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2E39" w:rsidRPr="00E33F92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. Контактная информация</w:t>
      </w:r>
    </w:p>
    <w:p w:rsidR="001A2E39" w:rsidRPr="00E33F92" w:rsidRDefault="001A2E39" w:rsidP="001A2E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AF1BDE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E39" w:rsidRPr="00CE10C5" w:rsidRDefault="001A2E39" w:rsidP="001A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Pr="00EB6F90" w:rsidRDefault="00C44A41" w:rsidP="00C44A41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B6F9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C44A41" w:rsidRPr="00C44A41" w:rsidRDefault="00C44A41" w:rsidP="00C44A4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7A2D37" w:rsidRPr="007A2D37">
        <w:rPr>
          <w:rFonts w:ascii="Times New Roman" w:hAnsi="Times New Roman" w:cs="Times New Roman"/>
          <w:b/>
          <w:sz w:val="28"/>
          <w:szCs w:val="28"/>
        </w:rPr>
        <w:t xml:space="preserve">Международного конкурса </w:t>
      </w:r>
      <w:r w:rsidR="00C83267" w:rsidRPr="00C83267">
        <w:rPr>
          <w:rFonts w:ascii="Times New Roman" w:hAnsi="Times New Roman" w:cs="Times New Roman"/>
          <w:b/>
          <w:sz w:val="28"/>
          <w:szCs w:val="28"/>
        </w:rPr>
        <w:t>к 220-летию М.И.Глинки «Я помню чудное мгновенье…»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1A2E39" w:rsidRPr="001A2E39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учреждения, </w:t>
            </w:r>
          </w:p>
          <w:p w:rsidR="00C44A41" w:rsidRPr="00C44A41" w:rsidRDefault="001A2E39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E3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населенный пункт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83267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267" w:rsidTr="00F97E2D">
        <w:tc>
          <w:tcPr>
            <w:tcW w:w="4998" w:type="dxa"/>
          </w:tcPr>
          <w:p w:rsidR="00C83267" w:rsidRPr="007A2D37" w:rsidRDefault="00C83267" w:rsidP="00F97E2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83267" w:rsidRDefault="00C83267" w:rsidP="00F97E2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  <w:r w:rsidR="00CB591E">
              <w:rPr>
                <w:rFonts w:ascii="Times New Roman" w:eastAsia="Times New Roman" w:hAnsi="Times New Roman" w:cs="Times New Roman"/>
                <w:sz w:val="24"/>
                <w:szCs w:val="24"/>
              </w:rPr>
              <w:t>ная группа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участника (либо название коллектива)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C44A4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E5767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Pr="007A2D37" w:rsidRDefault="00985072" w:rsidP="00140483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7A2D37" w:rsidRPr="007A2D3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  <w:r w:rsidR="00C83267" w:rsidRPr="00C83267">
              <w:rPr>
                <w:rFonts w:ascii="Times New Roman" w:hAnsi="Times New Roman" w:cs="Times New Roman"/>
                <w:sz w:val="24"/>
                <w:szCs w:val="24"/>
              </w:rPr>
              <w:t>к 220-летию М.И.Глинки «Я помню чудное мгновенье…»</w:t>
            </w:r>
          </w:p>
          <w:p w:rsidR="00140483" w:rsidRPr="00C55697" w:rsidRDefault="00140483" w:rsidP="001A2E39">
            <w:pPr>
              <w:tabs>
                <w:tab w:val="left" w:pos="709"/>
              </w:tabs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1A2E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7A2D37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140483" w:rsidRDefault="00140483" w:rsidP="0014048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C83267">
        <w:rPr>
          <w:rFonts w:ascii="Times New Roman" w:hAnsi="Times New Roman" w:cs="Times New Roman"/>
          <w:sz w:val="28"/>
          <w:szCs w:val="28"/>
        </w:rPr>
        <w:t>18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C83267">
        <w:rPr>
          <w:rFonts w:ascii="Times New Roman" w:hAnsi="Times New Roman" w:cs="Times New Roman"/>
          <w:sz w:val="28"/>
          <w:szCs w:val="28"/>
        </w:rPr>
        <w:t>05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985072">
        <w:rPr>
          <w:rFonts w:ascii="Times New Roman" w:hAnsi="Times New Roman" w:cs="Times New Roman"/>
          <w:sz w:val="28"/>
          <w:szCs w:val="28"/>
        </w:rPr>
        <w:t>202</w:t>
      </w:r>
      <w:r w:rsidR="00FA41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1A2E39" w:rsidRPr="00956A5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В ВИДЕ </w:t>
      </w:r>
      <w:r w:rsidRPr="000C34E8">
        <w:rPr>
          <w:rFonts w:ascii="Times New Roman" w:hAnsi="Times New Roman" w:cs="Times New Roman"/>
          <w:sz w:val="28"/>
          <w:szCs w:val="28"/>
          <w:u w:val="single"/>
          <w:lang w:val="en-US"/>
        </w:rPr>
        <w:t>WORD</w:t>
      </w:r>
      <w:r w:rsidRPr="000C34E8">
        <w:rPr>
          <w:rFonts w:ascii="Times New Roman" w:hAnsi="Times New Roman" w:cs="Times New Roman"/>
          <w:sz w:val="28"/>
          <w:szCs w:val="28"/>
          <w:u w:val="single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1A2E39" w:rsidRDefault="001A2E39" w:rsidP="001A2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4110" w:rsidRDefault="00FA4110" w:rsidP="00FA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FA4110" w:rsidRDefault="00FA4110" w:rsidP="00FA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FA4110" w:rsidRDefault="00FA4110" w:rsidP="00FA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FA4110" w:rsidRDefault="00FA4110" w:rsidP="00FA4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FA4110" w:rsidRDefault="00FA4110" w:rsidP="00FA411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2E39" w:rsidRDefault="001A2E39" w:rsidP="001A2E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1BA4" w:rsidRDefault="00521BA4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21BA4" w:rsidRDefault="00521BA4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2E39" w:rsidRPr="003435D0" w:rsidRDefault="001A2E39" w:rsidP="001A2E39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1A2E39" w:rsidRDefault="001A2E39" w:rsidP="001A2E39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1A2E39" w:rsidRPr="00634FA9" w:rsidTr="00471F2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3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A2E39" w:rsidRPr="00634FA9" w:rsidTr="00471F2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1A2E39" w:rsidRPr="00634FA9" w:rsidTr="00471F2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1A2E39" w:rsidRPr="00634FA9" w:rsidTr="00471F2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1A2E39" w:rsidRPr="00634FA9" w:rsidTr="00471F2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A2E39" w:rsidRPr="00634FA9" w:rsidTr="00471F2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1A2E39" w:rsidRPr="00634FA9" w:rsidTr="00471F2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1A2E39" w:rsidRPr="00634FA9" w:rsidTr="00471F2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A2E39" w:rsidRPr="00634FA9" w:rsidRDefault="001A2E39" w:rsidP="00471F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A2E39" w:rsidRPr="00634FA9" w:rsidRDefault="001A2E39" w:rsidP="001A2E3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1A2E39" w:rsidRDefault="001A2E39" w:rsidP="001A2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Default="001A2E39" w:rsidP="001A2E3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A2E39" w:rsidRPr="00AC5DF9" w:rsidRDefault="001A2E39" w:rsidP="001A2E39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40483" w:rsidRPr="0006438E" w:rsidRDefault="00140483" w:rsidP="00EB6F90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CD7F0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A08"/>
    <w:multiLevelType w:val="hybridMultilevel"/>
    <w:tmpl w:val="A162A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840A2"/>
    <w:multiLevelType w:val="hybridMultilevel"/>
    <w:tmpl w:val="CD94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52"/>
    <w:rsid w:val="0006438E"/>
    <w:rsid w:val="000C0511"/>
    <w:rsid w:val="00140483"/>
    <w:rsid w:val="001A116F"/>
    <w:rsid w:val="001A2E39"/>
    <w:rsid w:val="001A3BFB"/>
    <w:rsid w:val="00212800"/>
    <w:rsid w:val="002E50FB"/>
    <w:rsid w:val="003227FE"/>
    <w:rsid w:val="003B7857"/>
    <w:rsid w:val="00423FA3"/>
    <w:rsid w:val="004C0A1F"/>
    <w:rsid w:val="004C4541"/>
    <w:rsid w:val="004F5347"/>
    <w:rsid w:val="00521BA4"/>
    <w:rsid w:val="005275F1"/>
    <w:rsid w:val="0054105D"/>
    <w:rsid w:val="00557C3F"/>
    <w:rsid w:val="005A5800"/>
    <w:rsid w:val="00626F55"/>
    <w:rsid w:val="006A7F72"/>
    <w:rsid w:val="007002C5"/>
    <w:rsid w:val="007A2D37"/>
    <w:rsid w:val="00824E75"/>
    <w:rsid w:val="00830223"/>
    <w:rsid w:val="00874E84"/>
    <w:rsid w:val="008849F6"/>
    <w:rsid w:val="008B7AA9"/>
    <w:rsid w:val="009330F5"/>
    <w:rsid w:val="00934E5B"/>
    <w:rsid w:val="00985072"/>
    <w:rsid w:val="00995410"/>
    <w:rsid w:val="009B599E"/>
    <w:rsid w:val="009E79AC"/>
    <w:rsid w:val="00A84B11"/>
    <w:rsid w:val="00BB611E"/>
    <w:rsid w:val="00C44A41"/>
    <w:rsid w:val="00C44C70"/>
    <w:rsid w:val="00C83267"/>
    <w:rsid w:val="00CB591E"/>
    <w:rsid w:val="00CD7F0F"/>
    <w:rsid w:val="00DB53B5"/>
    <w:rsid w:val="00DD3652"/>
    <w:rsid w:val="00E320BC"/>
    <w:rsid w:val="00E519AC"/>
    <w:rsid w:val="00E5767A"/>
    <w:rsid w:val="00EB6F90"/>
    <w:rsid w:val="00F5014C"/>
    <w:rsid w:val="00F96568"/>
    <w:rsid w:val="00FA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2</cp:revision>
  <dcterms:created xsi:type="dcterms:W3CDTF">2024-04-29T17:54:00Z</dcterms:created>
  <dcterms:modified xsi:type="dcterms:W3CDTF">2024-04-29T17:54:00Z</dcterms:modified>
</cp:coreProperties>
</file>