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B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537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D0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DD3652" w:rsidRPr="00DD3652" w:rsidRDefault="00335BD0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музыкального искусства</w:t>
      </w:r>
    </w:p>
    <w:p w:rsidR="00F5014C" w:rsidRDefault="00830223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547D1" w:rsidRPr="00A547D1">
        <w:rPr>
          <w:rFonts w:ascii="Times New Roman" w:hAnsi="Times New Roman" w:cs="Times New Roman"/>
          <w:b/>
          <w:sz w:val="32"/>
          <w:szCs w:val="32"/>
        </w:rPr>
        <w:t>Осенняя кантата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B599E" w:rsidRPr="009B599E" w:rsidRDefault="009B599E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9E">
        <w:rPr>
          <w:rFonts w:ascii="Times New Roman" w:hAnsi="Times New Roman" w:cs="Times New Roman"/>
          <w:sz w:val="28"/>
          <w:szCs w:val="28"/>
        </w:rPr>
        <w:t xml:space="preserve">30 </w:t>
      </w:r>
      <w:r w:rsidR="00A547D1">
        <w:rPr>
          <w:rFonts w:ascii="Times New Roman" w:hAnsi="Times New Roman" w:cs="Times New Roman"/>
          <w:sz w:val="28"/>
          <w:szCs w:val="28"/>
        </w:rPr>
        <w:t>сентября</w:t>
      </w:r>
      <w:r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 w:rsidR="00335B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5B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музыкального искусства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F0F" w:rsidRPr="0024468D" w:rsidRDefault="00DD3652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и председатель оргкомитета конкурса – ИП </w:t>
      </w:r>
      <w:proofErr w:type="spellStart"/>
      <w:r w:rsidR="00CD7F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335BD0">
        <w:rPr>
          <w:rFonts w:ascii="Times New Roman" w:hAnsi="Times New Roman" w:cs="Times New Roman"/>
          <w:sz w:val="28"/>
          <w:szCs w:val="28"/>
        </w:rPr>
        <w:t>все желающие, среди них: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7A2D37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35BD0">
        <w:rPr>
          <w:rFonts w:ascii="Times New Roman" w:hAnsi="Times New Roman" w:cs="Times New Roman"/>
          <w:sz w:val="28"/>
          <w:szCs w:val="28"/>
        </w:rPr>
        <w:t>«Концертмейстер»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335BD0">
        <w:rPr>
          <w:rFonts w:ascii="Times New Roman" w:hAnsi="Times New Roman" w:cs="Times New Roman"/>
          <w:sz w:val="28"/>
          <w:szCs w:val="28"/>
        </w:rPr>
        <w:t xml:space="preserve">«Композиция» </w:t>
      </w:r>
    </w:p>
    <w:p w:rsidR="00C44C70" w:rsidRPr="002E50FB" w:rsidRDefault="00C44C7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335B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произведение любой направленности (пьеса, этюд, или крупная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335B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</w:t>
      </w:r>
      <w:r w:rsidR="00335BD0">
        <w:rPr>
          <w:rFonts w:ascii="Times New Roman" w:hAnsi="Times New Roman" w:cs="Times New Roman"/>
          <w:i/>
          <w:sz w:val="28"/>
          <w:szCs w:val="28"/>
        </w:rPr>
        <w:t xml:space="preserve"> (только для номинации «композиция»). </w:t>
      </w:r>
    </w:p>
    <w:p w:rsidR="00CB591E" w:rsidRDefault="00CB591E" w:rsidP="00A5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 w:rsidR="002E50FB"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50FB"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 w:rsidR="002E50FB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50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2E50FB"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568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656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F96568"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9656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F96568"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0223"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AE0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E519A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30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A547D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сентября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335BD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335BD0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EB6F90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335BD0">
        <w:rPr>
          <w:rStyle w:val="a5"/>
          <w:rFonts w:ascii="Times New Roman" w:hAnsi="Times New Roman" w:cs="Times New Roman"/>
          <w:color w:val="FF0000"/>
          <w:sz w:val="28"/>
          <w:szCs w:val="28"/>
        </w:rPr>
        <w:t>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335BD0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A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музыкального искусства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A5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79AC" w:rsidRPr="00C44A41" w:rsidRDefault="009E79AC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EB6F90" w:rsidP="00A547D1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9AC" w:rsidRPr="00E33F92">
        <w:rPr>
          <w:rFonts w:ascii="Times New Roman" w:hAnsi="Times New Roman"/>
          <w:sz w:val="28"/>
          <w:szCs w:val="28"/>
        </w:rPr>
        <w:t xml:space="preserve">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E79AC"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9E79AC"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18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A547D1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A547D1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9E79AC"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C44A41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17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A547D1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335BD0">
        <w:t xml:space="preserve"> </w:t>
      </w:r>
      <w:r w:rsidR="00335BD0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335BD0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35BD0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35BD0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33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335BD0"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35BD0"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335BD0">
        <w:t xml:space="preserve"> </w:t>
      </w:r>
    </w:p>
    <w:p w:rsidR="00EB6F90" w:rsidRPr="00CE10C5" w:rsidRDefault="00EB6F90" w:rsidP="00EB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2800" w:rsidRDefault="0021280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B591E" w:rsidRDefault="00CB591E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140483" w:rsidRDefault="00140483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7A2D37" w:rsidRDefault="007A2D37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519AC" w:rsidRPr="00EB6F90" w:rsidRDefault="00E519AC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7F0F" w:rsidRDefault="00CD7F0F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C45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музыкального искусства </w:t>
      </w:r>
    </w:p>
    <w:p w:rsidR="00C44A41" w:rsidRPr="00C44A41" w:rsidRDefault="007A2D37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7">
        <w:rPr>
          <w:rFonts w:ascii="Times New Roman" w:hAnsi="Times New Roman" w:cs="Times New Roman"/>
          <w:b/>
          <w:sz w:val="28"/>
          <w:szCs w:val="28"/>
        </w:rPr>
        <w:t>«</w:t>
      </w:r>
      <w:r w:rsidR="00A547D1">
        <w:rPr>
          <w:rFonts w:ascii="Times New Roman" w:hAnsi="Times New Roman" w:cs="Times New Roman"/>
          <w:b/>
          <w:sz w:val="28"/>
          <w:szCs w:val="28"/>
        </w:rPr>
        <w:t>Осенняя кантата</w:t>
      </w:r>
      <w:r w:rsidRPr="007A2D3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BA4C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A4C0A" w:rsidRPr="00C44A41" w:rsidRDefault="00BA4C0A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7A2D37" w:rsidRPr="00E519AC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музыкального искусства </w:t>
            </w:r>
          </w:p>
          <w:p w:rsidR="00140483" w:rsidRPr="007A2D37" w:rsidRDefault="007A2D37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7D1" w:rsidRPr="00A547D1">
              <w:rPr>
                <w:rFonts w:ascii="Times New Roman" w:hAnsi="Times New Roman" w:cs="Times New Roman"/>
                <w:sz w:val="24"/>
                <w:szCs w:val="24"/>
              </w:rPr>
              <w:t>Осенняя кантата</w:t>
            </w: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335BD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9E79AC" w:rsidRPr="00C44A41" w:rsidRDefault="009E79AC" w:rsidP="00E576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A547D1">
        <w:rPr>
          <w:rFonts w:ascii="Times New Roman" w:hAnsi="Times New Roman" w:cs="Times New Roman"/>
          <w:sz w:val="28"/>
          <w:szCs w:val="28"/>
        </w:rPr>
        <w:t>30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A547D1">
        <w:rPr>
          <w:rFonts w:ascii="Times New Roman" w:hAnsi="Times New Roman" w:cs="Times New Roman"/>
          <w:sz w:val="28"/>
          <w:szCs w:val="28"/>
        </w:rPr>
        <w:t>10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335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40483" w:rsidRPr="00956A59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335BD0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335BD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335BD0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85072" w:rsidRPr="00A812F9" w:rsidRDefault="00985072" w:rsidP="009850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96568" w:rsidRDefault="00F96568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483" w:rsidRDefault="00140483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16F" w:rsidRPr="005301A0" w:rsidRDefault="001A116F" w:rsidP="001A11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116F" w:rsidRDefault="001A116F" w:rsidP="001A11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116F" w:rsidRPr="00634FA9" w:rsidTr="0091613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116F" w:rsidRPr="00634FA9" w:rsidTr="009161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116F" w:rsidRPr="00634FA9" w:rsidTr="0091613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116F" w:rsidRPr="00634FA9" w:rsidTr="0091613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116F" w:rsidRPr="00634FA9" w:rsidTr="0091613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116F" w:rsidRPr="00634FA9" w:rsidTr="0091613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116F" w:rsidRPr="00634FA9" w:rsidRDefault="001A116F" w:rsidP="001A1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116F" w:rsidRDefault="001A116F" w:rsidP="001A1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116F" w:rsidRPr="00AC5DF9" w:rsidRDefault="001A116F" w:rsidP="001A11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16F48"/>
    <w:rsid w:val="00140483"/>
    <w:rsid w:val="001A116F"/>
    <w:rsid w:val="001A3BFB"/>
    <w:rsid w:val="00212800"/>
    <w:rsid w:val="002E50FB"/>
    <w:rsid w:val="00335BD0"/>
    <w:rsid w:val="003B7857"/>
    <w:rsid w:val="004C0A1F"/>
    <w:rsid w:val="004C4541"/>
    <w:rsid w:val="004F5347"/>
    <w:rsid w:val="005275F1"/>
    <w:rsid w:val="0054105D"/>
    <w:rsid w:val="00590E36"/>
    <w:rsid w:val="005A5800"/>
    <w:rsid w:val="006A7F72"/>
    <w:rsid w:val="007002C5"/>
    <w:rsid w:val="007A2D37"/>
    <w:rsid w:val="00830223"/>
    <w:rsid w:val="008849F6"/>
    <w:rsid w:val="008B7AA9"/>
    <w:rsid w:val="009330F5"/>
    <w:rsid w:val="00985072"/>
    <w:rsid w:val="00995410"/>
    <w:rsid w:val="009B599E"/>
    <w:rsid w:val="009E79AC"/>
    <w:rsid w:val="00A547D1"/>
    <w:rsid w:val="00A84B11"/>
    <w:rsid w:val="00AE054C"/>
    <w:rsid w:val="00BA4C0A"/>
    <w:rsid w:val="00BB611E"/>
    <w:rsid w:val="00C41145"/>
    <w:rsid w:val="00C44A41"/>
    <w:rsid w:val="00C44C70"/>
    <w:rsid w:val="00CB591E"/>
    <w:rsid w:val="00CD7F0F"/>
    <w:rsid w:val="00DB53B5"/>
    <w:rsid w:val="00DD3652"/>
    <w:rsid w:val="00E320BC"/>
    <w:rsid w:val="00E519AC"/>
    <w:rsid w:val="00E5767A"/>
    <w:rsid w:val="00EB6F90"/>
    <w:rsid w:val="00EE3DE9"/>
    <w:rsid w:val="00EF445C"/>
    <w:rsid w:val="00F5014C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2022-08-08T11:43:00Z</dcterms:created>
  <dcterms:modified xsi:type="dcterms:W3CDTF">2022-08-08T11:43:00Z</dcterms:modified>
</cp:coreProperties>
</file>